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C46" w:rsidRPr="00314339" w:rsidRDefault="00314339">
      <w:pPr>
        <w:spacing w:after="0" w:line="408" w:lineRule="auto"/>
        <w:ind w:left="120"/>
        <w:jc w:val="center"/>
        <w:rPr>
          <w:lang w:val="ru-RU"/>
        </w:rPr>
      </w:pPr>
      <w:bookmarkStart w:id="0" w:name="block-3194501"/>
      <w:r w:rsidRPr="0031433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52C46" w:rsidRPr="00314339" w:rsidRDefault="00314339">
      <w:pPr>
        <w:spacing w:after="0" w:line="408" w:lineRule="auto"/>
        <w:ind w:left="120"/>
        <w:jc w:val="center"/>
        <w:rPr>
          <w:lang w:val="ru-RU"/>
        </w:rPr>
      </w:pPr>
      <w:r w:rsidRPr="0031433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a322752-fcaf-4427-b9e0-cccde52766b4"/>
      <w:r w:rsidRPr="0031433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31433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52C46" w:rsidRPr="00314339" w:rsidRDefault="00314339">
      <w:pPr>
        <w:spacing w:after="0" w:line="408" w:lineRule="auto"/>
        <w:ind w:left="120"/>
        <w:jc w:val="center"/>
        <w:rPr>
          <w:lang w:val="ru-RU"/>
        </w:rPr>
      </w:pPr>
      <w:r w:rsidRPr="0031433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22f47c8-4479-4ad4-bf35-6b6cd8b824a8"/>
      <w:r w:rsidRPr="00314339">
        <w:rPr>
          <w:rFonts w:ascii="Times New Roman" w:hAnsi="Times New Roman"/>
          <w:b/>
          <w:color w:val="000000"/>
          <w:sz w:val="28"/>
          <w:lang w:val="ru-RU"/>
        </w:rPr>
        <w:t xml:space="preserve">МУ "Управление образования </w:t>
      </w:r>
      <w:r>
        <w:rPr>
          <w:rFonts w:ascii="Times New Roman" w:hAnsi="Times New Roman"/>
          <w:b/>
          <w:color w:val="000000"/>
          <w:sz w:val="28"/>
          <w:lang w:val="ru-RU"/>
        </w:rPr>
        <w:t>Ножай-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Юртовского</w:t>
      </w:r>
      <w:proofErr w:type="spellEnd"/>
      <w:r w:rsidRPr="0031433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района"</w:t>
      </w:r>
      <w:bookmarkEnd w:id="2"/>
      <w:r w:rsidRPr="0031433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14339">
        <w:rPr>
          <w:rFonts w:ascii="Times New Roman" w:hAnsi="Times New Roman"/>
          <w:color w:val="000000"/>
          <w:sz w:val="28"/>
          <w:lang w:val="ru-RU"/>
        </w:rPr>
        <w:t>​</w:t>
      </w:r>
    </w:p>
    <w:p w:rsidR="00F52C46" w:rsidRPr="00314339" w:rsidRDefault="00314339">
      <w:pPr>
        <w:spacing w:after="0" w:line="408" w:lineRule="auto"/>
        <w:ind w:left="120"/>
        <w:jc w:val="center"/>
        <w:rPr>
          <w:lang w:val="ru-RU"/>
        </w:rPr>
      </w:pPr>
      <w:r w:rsidRPr="00314339">
        <w:rPr>
          <w:rFonts w:ascii="Times New Roman" w:hAnsi="Times New Roman"/>
          <w:b/>
          <w:color w:val="000000"/>
          <w:sz w:val="28"/>
          <w:lang w:val="ru-RU"/>
        </w:rPr>
        <w:t>МБОУ «С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14339">
        <w:rPr>
          <w:rFonts w:ascii="Times New Roman" w:hAnsi="Times New Roman"/>
          <w:b/>
          <w:color w:val="000000"/>
          <w:sz w:val="28"/>
          <w:lang w:val="ru-RU"/>
        </w:rPr>
        <w:t xml:space="preserve">Ш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им.Р.Байхаджиева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алансу</w:t>
      </w:r>
      <w:proofErr w:type="spellEnd"/>
      <w:r w:rsidRPr="0031433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52C46" w:rsidRPr="00314339" w:rsidRDefault="00F52C46">
      <w:pPr>
        <w:spacing w:after="0"/>
        <w:ind w:left="120"/>
        <w:rPr>
          <w:lang w:val="ru-RU"/>
        </w:rPr>
      </w:pP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4714"/>
        <w:gridCol w:w="4737"/>
      </w:tblGrid>
      <w:tr w:rsidR="00314339" w:rsidTr="00314339">
        <w:tc>
          <w:tcPr>
            <w:tcW w:w="4785" w:type="dxa"/>
          </w:tcPr>
          <w:p w:rsidR="00314339" w:rsidRDefault="00314339" w:rsidP="0031433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14339" w:rsidRDefault="00314339" w:rsidP="0031433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14339" w:rsidRDefault="00314339" w:rsidP="00314339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143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14339" w:rsidRPr="0040209D" w:rsidRDefault="00314339" w:rsidP="0031433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314339" w:rsidRDefault="00314339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314339" w:rsidRPr="0040209D" w:rsidRDefault="00314339" w:rsidP="003143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14339" w:rsidRPr="008944ED" w:rsidRDefault="00314339" w:rsidP="003143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В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</w:t>
            </w:r>
          </w:p>
          <w:p w:rsidR="00314339" w:rsidRDefault="00314339" w:rsidP="003143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14339" w:rsidRPr="008944ED" w:rsidRDefault="00314339" w:rsidP="00314339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Мирзаева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</w:t>
            </w:r>
          </w:p>
          <w:p w:rsidR="00314339" w:rsidRDefault="00314339" w:rsidP="00314339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14339" w:rsidRDefault="00314339">
            <w:pPr>
              <w:rPr>
                <w:lang w:val="ru-RU"/>
              </w:rPr>
            </w:pPr>
          </w:p>
        </w:tc>
      </w:tr>
    </w:tbl>
    <w:p w:rsidR="00F52C46" w:rsidRPr="00314339" w:rsidRDefault="00F52C46">
      <w:pPr>
        <w:spacing w:after="0"/>
        <w:ind w:left="120"/>
        <w:rPr>
          <w:lang w:val="ru-RU"/>
        </w:rPr>
      </w:pPr>
    </w:p>
    <w:p w:rsidR="00F52C46" w:rsidRPr="00314339" w:rsidRDefault="00F52C46">
      <w:pPr>
        <w:spacing w:after="0"/>
        <w:ind w:left="120"/>
        <w:rPr>
          <w:lang w:val="ru-RU"/>
        </w:rPr>
      </w:pPr>
    </w:p>
    <w:p w:rsidR="00F52C46" w:rsidRPr="00314339" w:rsidRDefault="00F52C4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14339" w:rsidRPr="00314339" w:rsidTr="00314339">
        <w:tc>
          <w:tcPr>
            <w:tcW w:w="3114" w:type="dxa"/>
          </w:tcPr>
          <w:p w:rsidR="00314339" w:rsidRPr="0040209D" w:rsidRDefault="00314339" w:rsidP="003143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14339" w:rsidRPr="0040209D" w:rsidRDefault="00314339" w:rsidP="003143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14339" w:rsidRPr="0040209D" w:rsidRDefault="00314339" w:rsidP="003143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2C46" w:rsidRPr="00314339" w:rsidRDefault="00F52C46">
      <w:pPr>
        <w:spacing w:after="0"/>
        <w:ind w:left="120"/>
        <w:rPr>
          <w:lang w:val="ru-RU"/>
        </w:rPr>
      </w:pPr>
    </w:p>
    <w:p w:rsidR="00F52C46" w:rsidRPr="00314339" w:rsidRDefault="00314339" w:rsidP="00314339">
      <w:pPr>
        <w:spacing w:after="0"/>
        <w:ind w:left="120"/>
        <w:rPr>
          <w:lang w:val="ru-RU"/>
        </w:rPr>
      </w:pPr>
      <w:r w:rsidRPr="00314339">
        <w:rPr>
          <w:rFonts w:ascii="Times New Roman" w:hAnsi="Times New Roman"/>
          <w:color w:val="000000"/>
          <w:sz w:val="28"/>
          <w:lang w:val="ru-RU"/>
        </w:rPr>
        <w:t>‌</w:t>
      </w:r>
    </w:p>
    <w:p w:rsidR="00F52C46" w:rsidRPr="00314339" w:rsidRDefault="00314339">
      <w:pPr>
        <w:spacing w:after="0" w:line="408" w:lineRule="auto"/>
        <w:ind w:left="120"/>
        <w:jc w:val="center"/>
        <w:rPr>
          <w:lang w:val="ru-RU"/>
        </w:rPr>
      </w:pPr>
      <w:r w:rsidRPr="0031433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2C46" w:rsidRPr="00314339" w:rsidRDefault="00314339">
      <w:pPr>
        <w:spacing w:after="0" w:line="408" w:lineRule="auto"/>
        <w:ind w:left="120"/>
        <w:jc w:val="center"/>
        <w:rPr>
          <w:lang w:val="ru-RU"/>
        </w:rPr>
      </w:pPr>
      <w:r w:rsidRPr="0031433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388845</w:t>
      </w:r>
      <w:r w:rsidRPr="00314339">
        <w:rPr>
          <w:rFonts w:ascii="Times New Roman" w:hAnsi="Times New Roman"/>
          <w:color w:val="000000"/>
          <w:sz w:val="28"/>
          <w:lang w:val="ru-RU"/>
        </w:rPr>
        <w:t>)</w:t>
      </w: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314339">
      <w:pPr>
        <w:spacing w:after="0" w:line="408" w:lineRule="auto"/>
        <w:ind w:left="120"/>
        <w:jc w:val="center"/>
        <w:rPr>
          <w:lang w:val="ru-RU"/>
        </w:rPr>
      </w:pPr>
      <w:r w:rsidRPr="00314339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F52C46" w:rsidRPr="00314339" w:rsidRDefault="00314339">
      <w:pPr>
        <w:spacing w:after="0" w:line="408" w:lineRule="auto"/>
        <w:ind w:left="120"/>
        <w:jc w:val="center"/>
        <w:rPr>
          <w:lang w:val="ru-RU"/>
        </w:rPr>
      </w:pPr>
      <w:r w:rsidRPr="00314339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31433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14339">
        <w:rPr>
          <w:rFonts w:ascii="Times New Roman" w:hAnsi="Times New Roman"/>
          <w:color w:val="000000"/>
          <w:sz w:val="28"/>
          <w:lang w:val="ru-RU"/>
        </w:rPr>
        <w:t xml:space="preserve"> 10 </w:t>
      </w:r>
      <w:r>
        <w:rPr>
          <w:rFonts w:ascii="Times New Roman" w:hAnsi="Times New Roman"/>
          <w:color w:val="000000"/>
          <w:sz w:val="28"/>
          <w:lang w:val="ru-RU"/>
        </w:rPr>
        <w:t>класса</w:t>
      </w:r>
      <w:r w:rsidRPr="003143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F52C46">
      <w:pPr>
        <w:spacing w:after="0"/>
        <w:ind w:left="120"/>
        <w:jc w:val="center"/>
        <w:rPr>
          <w:lang w:val="ru-RU"/>
        </w:rPr>
      </w:pPr>
    </w:p>
    <w:p w:rsidR="00F52C46" w:rsidRPr="00314339" w:rsidRDefault="00314339">
      <w:pPr>
        <w:spacing w:after="0"/>
        <w:ind w:left="120"/>
        <w:jc w:val="center"/>
        <w:rPr>
          <w:lang w:val="ru-RU"/>
        </w:rPr>
      </w:pPr>
      <w:r w:rsidRPr="0031433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ace5c0-f913-49d8-975d-9ddb35d71a16"/>
      <w:r>
        <w:rPr>
          <w:rFonts w:ascii="Times New Roman" w:hAnsi="Times New Roman"/>
          <w:b/>
          <w:color w:val="000000"/>
          <w:sz w:val="28"/>
          <w:lang w:val="ru-RU"/>
        </w:rPr>
        <w:t>Балансу</w:t>
      </w:r>
      <w:bookmarkEnd w:id="3"/>
      <w:r w:rsidRPr="0031433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2db4f7f-2e59-42a2-8842-975d7f5699d1"/>
      <w:r w:rsidRPr="0031433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1433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14339">
        <w:rPr>
          <w:rFonts w:ascii="Times New Roman" w:hAnsi="Times New Roman"/>
          <w:color w:val="000000"/>
          <w:sz w:val="28"/>
          <w:lang w:val="ru-RU"/>
        </w:rPr>
        <w:t>​</w:t>
      </w:r>
    </w:p>
    <w:p w:rsidR="00F52C46" w:rsidRPr="00314339" w:rsidRDefault="00F52C46">
      <w:pPr>
        <w:spacing w:after="0"/>
        <w:ind w:left="120"/>
        <w:rPr>
          <w:lang w:val="ru-RU"/>
        </w:rPr>
      </w:pPr>
    </w:p>
    <w:p w:rsidR="00F52C46" w:rsidRPr="00314339" w:rsidRDefault="00F52C46">
      <w:pPr>
        <w:rPr>
          <w:lang w:val="ru-RU"/>
        </w:rPr>
        <w:sectPr w:rsidR="00F52C46" w:rsidRPr="00314339">
          <w:pgSz w:w="11906" w:h="16383"/>
          <w:pgMar w:top="1134" w:right="850" w:bottom="1134" w:left="1701" w:header="720" w:footer="720" w:gutter="0"/>
          <w:cols w:space="720"/>
        </w:sectPr>
      </w:pPr>
    </w:p>
    <w:p w:rsidR="00F52C46" w:rsidRPr="00314339" w:rsidRDefault="00314339">
      <w:pPr>
        <w:spacing w:after="0" w:line="264" w:lineRule="auto"/>
        <w:ind w:left="120"/>
        <w:jc w:val="both"/>
        <w:rPr>
          <w:sz w:val="18"/>
          <w:lang w:val="ru-RU"/>
        </w:rPr>
      </w:pPr>
      <w:bookmarkStart w:id="5" w:name="block-3194500"/>
      <w:bookmarkEnd w:id="0"/>
      <w:r>
        <w:rPr>
          <w:rFonts w:ascii="Times New Roman" w:hAnsi="Times New Roman"/>
          <w:b/>
          <w:color w:val="000000"/>
          <w:lang w:val="ru-RU"/>
        </w:rPr>
        <w:lastRenderedPageBreak/>
        <w:t xml:space="preserve">                                             </w:t>
      </w:r>
      <w:r w:rsidRPr="00314339">
        <w:rPr>
          <w:rFonts w:ascii="Times New Roman" w:hAnsi="Times New Roman"/>
          <w:b/>
          <w:color w:val="000000"/>
          <w:lang w:val="ru-RU"/>
        </w:rPr>
        <w:t>ПОЯСНИТЕЛЬНАЯ ЗАПИСКА</w:t>
      </w:r>
    </w:p>
    <w:p w:rsidR="00F52C46" w:rsidRPr="00314339" w:rsidRDefault="00F52C46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природы и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обеспечении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существования человеческого общества. Согласно названным положениям, определены основные функции программы по биолог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ии и её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структура.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Программа по биологии даёт представление о целях, об общей стратегии обучения, воспитания и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развития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межпредметных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внутрипредметных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связей, логики образовательного процесса, возрастных особенностей обучающихся.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метапредметным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В программе по биологии (10класс,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естественно-научного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на состояние природных и искусственных экосистем.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Усиление внимания к прикладной 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культуросообразного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подхода, в соответствии с которым обучающиеся должны освоить </w:t>
      </w:r>
      <w:r w:rsidRPr="00314339">
        <w:rPr>
          <w:rFonts w:ascii="Times New Roman" w:hAnsi="Times New Roman"/>
          <w:color w:val="000000"/>
          <w:lang w:val="ru-RU"/>
        </w:rPr>
        <w:lastRenderedPageBreak/>
        <w:t xml:space="preserve">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естественно-научной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картине мира и ценностных ориентациях личности, способствующих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гуманизации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биологического образования.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освоение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обучающимися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агробиотехнологий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Естественно-научные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предметы». 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F52C46" w:rsidRPr="00314339" w:rsidRDefault="00F52C46">
      <w:pPr>
        <w:rPr>
          <w:sz w:val="18"/>
          <w:lang w:val="ru-RU"/>
        </w:rPr>
        <w:sectPr w:rsidR="00F52C46" w:rsidRPr="00314339">
          <w:pgSz w:w="11906" w:h="16383"/>
          <w:pgMar w:top="1134" w:right="850" w:bottom="1134" w:left="1701" w:header="720" w:footer="720" w:gutter="0"/>
          <w:cols w:space="720"/>
        </w:sectPr>
      </w:pPr>
    </w:p>
    <w:p w:rsidR="00F52C46" w:rsidRPr="00314339" w:rsidRDefault="00314339">
      <w:pPr>
        <w:spacing w:after="0" w:line="264" w:lineRule="auto"/>
        <w:ind w:left="120"/>
        <w:jc w:val="both"/>
        <w:rPr>
          <w:sz w:val="18"/>
          <w:lang w:val="ru-RU"/>
        </w:rPr>
      </w:pPr>
      <w:bookmarkStart w:id="6" w:name="block-3194504"/>
      <w:bookmarkEnd w:id="5"/>
      <w:r w:rsidRPr="00314339">
        <w:rPr>
          <w:rFonts w:ascii="Times New Roman" w:hAnsi="Times New Roman"/>
          <w:b/>
          <w:color w:val="000000"/>
          <w:lang w:val="ru-RU"/>
        </w:rPr>
        <w:lastRenderedPageBreak/>
        <w:t>СОДЕРЖАНИЕ ОБУЧЕНИЯ</w:t>
      </w:r>
      <w:r w:rsidRPr="00314339">
        <w:rPr>
          <w:rFonts w:ascii="Times New Roman" w:hAnsi="Times New Roman"/>
          <w:color w:val="000000"/>
          <w:lang w:val="ru-RU"/>
        </w:rPr>
        <w:t xml:space="preserve"> </w:t>
      </w:r>
    </w:p>
    <w:p w:rsidR="00F52C46" w:rsidRPr="00314339" w:rsidRDefault="00F52C46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F52C46" w:rsidRPr="00314339" w:rsidRDefault="00314339">
      <w:pPr>
        <w:spacing w:after="0" w:line="264" w:lineRule="auto"/>
        <w:ind w:left="12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10 КЛАСС</w:t>
      </w:r>
    </w:p>
    <w:p w:rsidR="00F52C46" w:rsidRPr="00314339" w:rsidRDefault="00F52C46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Тема 1. Биология как наука.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Демонстрации: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Портреты: Ч. Дарвин, Г. Мендель, Н. К. Кольцов, Дж. Уотсон и Ф. Крик.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Таблицы и схемы: «Методы познания живой природы».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Лабораторные и практические работы: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Практическая работа</w:t>
      </w:r>
      <w:r w:rsidRPr="00314339">
        <w:rPr>
          <w:rFonts w:ascii="Times New Roman" w:hAnsi="Times New Roman"/>
          <w:b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color w:val="000000"/>
          <w:lang w:val="ru-RU"/>
        </w:rPr>
        <w:t>№ 1. «Использование различных методов при изучении биологических объектов».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Тема 2. Живые системы и их организация.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Свойства биосистем и их разнообразие.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 xml:space="preserve">Уровни организации биосистем: молекулярный, клеточный, тканевый, организменный, популяционно-видовой,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экосистемный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(биогеоценотический), биосферный.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Демонстрации: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Таблицы и схемы: «Основные признаки жизни», «Уровни организации живой природы».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Оборудование: модель молекулы ДНК.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Тема 3. Химический состав и строение клетки.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Функции воды и минеральных веще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ств в кл</w:t>
      </w:r>
      <w:proofErr w:type="gramEnd"/>
      <w:r w:rsidRPr="00314339">
        <w:rPr>
          <w:rFonts w:ascii="Times New Roman" w:hAnsi="Times New Roman"/>
          <w:color w:val="000000"/>
          <w:lang w:val="ru-RU"/>
        </w:rPr>
        <w:t>етке. Поддержание осмотического баланса.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 xml:space="preserve">Углеводы: моносахариды (глюкоза, рибоза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дезоксирибоза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), дисахариды (сахароза, лактоза) и полисахариды (крахмал, гликоген, целлюлоза).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Биологические функции углеводов.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Липиды: триглицериды, фосфолипиды, стероиды.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Гидрофильно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-гидрофобные свойства. Биологические функции липидов. Сравнение углеводов, белков и липидов как источников энергии.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Типы клеток: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эукариотическая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прокариотическая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. Особенности строения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прокариотической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клетки. Клеточная стенка бактерий. Строение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эукариотической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клетки. Основные отличия растительной, животной и грибной клетки.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Поверхностные структуры клеток – клеточная стенка,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гликокаликс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Одномембранные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color w:val="000000"/>
          <w:lang w:val="ru-RU"/>
        </w:rPr>
        <w:lastRenderedPageBreak/>
        <w:t xml:space="preserve">органоиды клетки: ЭПС, аппарат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Гольджи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Немембранные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Транспорт веще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ств в кл</w:t>
      </w:r>
      <w:proofErr w:type="gramEnd"/>
      <w:r w:rsidRPr="00314339">
        <w:rPr>
          <w:rFonts w:ascii="Times New Roman" w:hAnsi="Times New Roman"/>
          <w:color w:val="000000"/>
          <w:lang w:val="ru-RU"/>
        </w:rPr>
        <w:t>етке.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Демонстрации: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Портреты: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 xml:space="preserve">А. Левенгук, Р. Гук, Т. Шванн, М.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Шлейден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, Р. Вирхов, Дж. Уотсон, Ф. Крик, М.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Уилкинс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, Р. Франклин, К. М. Бэр.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эукариотической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клетки», «Строение животной клетки», «Строение растительной клетки», «Строение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прокариотической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клетки», «Строение ядра клетки», «Углеводы», «Липиды».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Лабораторные и практические работы: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Тема 4. Жизнедеятельность клетки.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Фотосинтез.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Световая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темновая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Хемосинтез.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Хемосинтезирующие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бактерии. Значение хемосинтеза для жизни на Земле.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фосфорилирование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. Эффективность энергетического обмена.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Неклеточные формы жизни – вирусы. История открытия вирусов (Д. И.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Ивановский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Обратная транскрипция, ревертаза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интеграза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. Профилактика распространения вирусных заболеваний.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Демонстрации: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Портреты: Н. К. Кольцов, Д. И. Ивановский, К. А. Тимирязев.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lastRenderedPageBreak/>
        <w:t xml:space="preserve">Таблицы и схемы: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Тема 5. Размножение и индивидуальное развитие организмов.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Программируемая гибель клетки –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апоптоз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Формы размножения организмов: бесполое и половое. Виды бесполого размножения: деление надвое, почкование одно- и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многоклеточных</w:t>
      </w:r>
      <w:proofErr w:type="gramEnd"/>
      <w:r w:rsidRPr="00314339">
        <w:rPr>
          <w:rFonts w:ascii="Times New Roman" w:hAnsi="Times New Roman"/>
          <w:color w:val="000000"/>
          <w:lang w:val="ru-RU"/>
        </w:rPr>
        <w:t>, спорообразование, вегетативное размножение. Искусственное клонирование организмов, его значение для селекции.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Половое размножение, его отличия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от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бесполого.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яйцеклеток и сперматозоидов. Оплодотворение. Партеногенез.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прямое</w:t>
      </w:r>
      <w:proofErr w:type="gramEnd"/>
      <w:r w:rsidRPr="00314339">
        <w:rPr>
          <w:rFonts w:ascii="Times New Roman" w:hAnsi="Times New Roman"/>
          <w:color w:val="000000"/>
          <w:lang w:val="ru-RU"/>
        </w:rPr>
        <w:t>, непрямое (личиночное). Влияние среды на развитие организмов, факторы, способные вызывать врождённые уродства.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Демонстрации: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Лабораторные и практические работы: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Тема 6. Наследственность и изменчивость организмов.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lastRenderedPageBreak/>
        <w:t xml:space="preserve">Закономерности наследования признаков, установленные Г. Менделем. Моногибридное скрещивание. Закон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едино­образия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spellStart"/>
      <w:r w:rsidRPr="00314339">
        <w:rPr>
          <w:rFonts w:ascii="Times New Roman" w:hAnsi="Times New Roman"/>
          <w:color w:val="000000"/>
          <w:lang w:val="ru-RU"/>
        </w:rPr>
        <w:t>Дигибридное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скрещивание. Закон независимого наследования признаков. Цитогенетические основы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дигибридного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Хромосомная теория наследственности. Генетические карты.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Генетика пола. Хромосомное определение пола.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Аутосомы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 половые хромосомы.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Гомогаметные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гетерогаметные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организмы. Наследование признаков, сцепленных с полом.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модификационной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модификационной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изменчивости.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генные</w:t>
      </w:r>
      <w:proofErr w:type="gramEnd"/>
      <w:r w:rsidRPr="00314339">
        <w:rPr>
          <w:rFonts w:ascii="Times New Roman" w:hAnsi="Times New Roman"/>
          <w:color w:val="000000"/>
          <w:lang w:val="ru-RU"/>
        </w:rPr>
        <w:t>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Внеядерная наследственность и изменчивость.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полногеномное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секвенирование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генотипирование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Демонстрации: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Таблицы и схемы: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Дигибридное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скрещивание», «Цитологические основы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дигибридного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Модификационная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изменчивость», «Наследование резус-фактора», «Генетика групп крови», «Мутационная изменчивость».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>Оборудование: модели-аппликации «Моногибридное скрещивание», «Неполное доминирование», «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Дигибридное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скрещивание», «Перекрёст хромосом», микроскоп и микропрепарат «Дрозофила» (норма, мутации формы крыльев и окраски тела), гербарий «Горох посевной».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Лабораторные и практические работы: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Лабораторная работа № 5. «Изучение результатов моногибридного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дигибридного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скрещивания у дрозофилы на готовых микропрепаратах».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Лабораторная работа № 6. «Изучение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модификационной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изменчивости, построение вариационного ряда и вариационной кривой».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Лабораторная работа № 7. «Анализ мутаций у дрозофилы на готовых микропрепаратах».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Практическая работа № 2. «Составление и анализ родословных человека».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lastRenderedPageBreak/>
        <w:t>Тема 7. Селекция организмов. Основы биотехнологии.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полиплоидов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. Достижения селекции растений, животных и микроорганизмов.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Биотехнология как отрасль производства. Генная инженерия. Этапы создания рекомбинантной ДНК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трансгенных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Демонстрации: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Портреты: Н. И. Вавилов, И. В. Мичурин, Г. Д. Карпеченко, М. Ф. Иванов.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Лабораторные и практические работы:</w:t>
      </w:r>
    </w:p>
    <w:p w:rsidR="00F52C46" w:rsidRPr="00314339" w:rsidRDefault="00314339" w:rsidP="00314339">
      <w:pPr>
        <w:spacing w:after="0" w:line="264" w:lineRule="auto"/>
        <w:ind w:firstLine="600"/>
        <w:jc w:val="both"/>
        <w:rPr>
          <w:sz w:val="18"/>
          <w:lang w:val="ru-RU"/>
        </w:rPr>
        <w:sectPr w:rsidR="00F52C46" w:rsidRPr="00314339">
          <w:pgSz w:w="11906" w:h="16383"/>
          <w:pgMar w:top="1134" w:right="850" w:bottom="1134" w:left="1701" w:header="720" w:footer="720" w:gutter="0"/>
          <w:cols w:space="720"/>
        </w:sectPr>
      </w:pPr>
      <w:r w:rsidRPr="00314339">
        <w:rPr>
          <w:rFonts w:ascii="Times New Roman" w:hAnsi="Times New Roman"/>
          <w:color w:val="000000"/>
          <w:lang w:val="ru-RU"/>
        </w:rPr>
        <w:t>Экскурсия</w:t>
      </w:r>
      <w:r w:rsidRPr="00314339">
        <w:rPr>
          <w:rFonts w:ascii="Times New Roman" w:hAnsi="Times New Roman"/>
          <w:b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color w:val="000000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агроуниверситета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или научного центра)».</w:t>
      </w:r>
    </w:p>
    <w:p w:rsidR="00F52C46" w:rsidRPr="00314339" w:rsidRDefault="00314339" w:rsidP="00314339">
      <w:pPr>
        <w:spacing w:after="0" w:line="264" w:lineRule="auto"/>
        <w:jc w:val="both"/>
        <w:rPr>
          <w:sz w:val="18"/>
          <w:lang w:val="ru-RU"/>
        </w:rPr>
      </w:pPr>
      <w:bookmarkStart w:id="7" w:name="block-3194505"/>
      <w:bookmarkEnd w:id="6"/>
      <w:r w:rsidRPr="00314339">
        <w:rPr>
          <w:rFonts w:ascii="Times New Roman" w:hAnsi="Times New Roman"/>
          <w:color w:val="000000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F52C46" w:rsidRPr="00314339" w:rsidRDefault="00F52C46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личностным,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метапредметным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и предметным.</w:t>
      </w:r>
      <w:proofErr w:type="gramEnd"/>
    </w:p>
    <w:p w:rsidR="00F52C46" w:rsidRPr="00314339" w:rsidRDefault="00F52C46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F52C46" w:rsidRPr="00314339" w:rsidRDefault="00314339">
      <w:pPr>
        <w:spacing w:after="0" w:line="264" w:lineRule="auto"/>
        <w:ind w:left="12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F52C46" w:rsidRPr="00314339" w:rsidRDefault="00F52C46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цели и строить жизненные планы.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многонационального народа Российской Федерации, природе и окружающей среде.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F52C46" w:rsidRPr="00314339" w:rsidRDefault="00314339">
      <w:pPr>
        <w:spacing w:after="0" w:line="264" w:lineRule="auto"/>
        <w:ind w:left="12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 xml:space="preserve"> 1)</w:t>
      </w:r>
      <w:r w:rsidRPr="00314339">
        <w:rPr>
          <w:rFonts w:ascii="Times New Roman" w:hAnsi="Times New Roman"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b/>
          <w:color w:val="000000"/>
          <w:lang w:val="ru-RU"/>
        </w:rPr>
        <w:t>гражданского воспитания: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spellStart"/>
      <w:r w:rsidRPr="00314339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осознание своих конституционных прав и обязанностей, уважение закона и правопорядка;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готовность к гуманитарной и волонтёрской деятельности;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2) патриотического воспитания: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spellStart"/>
      <w:r w:rsidRPr="00314339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lastRenderedPageBreak/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3) духовно-нравственного воспитания: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осознание духовных ценностей российского народа;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spellStart"/>
      <w:r w:rsidRPr="00314339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нравственного сознания, этического поведения;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осознание личного вклада в построение устойчивого будущего;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4) эстетического воспитания: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понимание эмоционального воздействия живой природы и её ценности;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6) трудового воспитания: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готовность к труду, осознание ценности мастерства, трудолюбие;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готовность и способность к образованию и самообразованию на протяжении всей жизни;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7) экологического воспитания: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осознание глобального характера экологических проблем и путей их решения;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lastRenderedPageBreak/>
        <w:t>наличие развитого экологического мышле</w:t>
      </w:r>
      <w:bookmarkStart w:id="8" w:name="_GoBack"/>
      <w:bookmarkEnd w:id="8"/>
      <w:r w:rsidRPr="00314339">
        <w:rPr>
          <w:rFonts w:ascii="Times New Roman" w:hAnsi="Times New Roman"/>
          <w:color w:val="000000"/>
          <w:lang w:val="ru-RU"/>
        </w:rPr>
        <w:t>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8) ценности научного познания: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spellStart"/>
      <w:r w:rsidRPr="00314339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заинтересованность в получении биологических знаний в целях повышения общей культуры,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естественно-научной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F52C46" w:rsidRPr="00314339" w:rsidRDefault="00F52C46">
      <w:pPr>
        <w:spacing w:after="0"/>
        <w:ind w:left="120"/>
        <w:rPr>
          <w:sz w:val="18"/>
          <w:lang w:val="ru-RU"/>
        </w:rPr>
      </w:pPr>
    </w:p>
    <w:p w:rsidR="00F52C46" w:rsidRPr="00314339" w:rsidRDefault="00314339">
      <w:pPr>
        <w:spacing w:after="0"/>
        <w:ind w:left="120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F52C46" w:rsidRPr="00314339" w:rsidRDefault="00F52C46">
      <w:pPr>
        <w:spacing w:after="0"/>
        <w:ind w:left="120"/>
        <w:rPr>
          <w:sz w:val="18"/>
          <w:lang w:val="ru-RU"/>
        </w:rPr>
      </w:pP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spellStart"/>
      <w:proofErr w:type="gramStart"/>
      <w:r w:rsidRPr="00314339">
        <w:rPr>
          <w:rFonts w:ascii="Times New Roman" w:hAnsi="Times New Roman"/>
          <w:color w:val="000000"/>
          <w:lang w:val="ru-RU"/>
        </w:rPr>
        <w:t>Метапредметные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результаты освоения учебного предмета «Биология» включают: значимые для формирования мировоззрения обучающихся междисциплинарные (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межпредметные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обучающихся</w:t>
      </w:r>
      <w:proofErr w:type="gramEnd"/>
      <w:r w:rsidRPr="00314339">
        <w:rPr>
          <w:rFonts w:ascii="Times New Roman" w:hAnsi="Times New Roman"/>
          <w:color w:val="000000"/>
          <w:lang w:val="ru-RU"/>
        </w:rPr>
        <w:t>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spellStart"/>
      <w:r w:rsidRPr="00314339">
        <w:rPr>
          <w:rFonts w:ascii="Times New Roman" w:hAnsi="Times New Roman"/>
          <w:color w:val="000000"/>
          <w:lang w:val="ru-RU"/>
        </w:rPr>
        <w:t>Метапредметные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результаты освоения программы среднего общего образования должны отражать: 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Овладение универсальными учебными познавательными действиями: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1)</w:t>
      </w:r>
      <w:r w:rsidRPr="00314339">
        <w:rPr>
          <w:rFonts w:ascii="Times New Roman" w:hAnsi="Times New Roman"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b/>
          <w:color w:val="000000"/>
          <w:lang w:val="ru-RU"/>
        </w:rPr>
        <w:t>базовые логические действия: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lastRenderedPageBreak/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использовать биологические понятия для объяснения фактов и явлений живой природы;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строить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логические рассуждения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развивать креативное мышление при решении жизненных проблем.</w:t>
      </w:r>
    </w:p>
    <w:p w:rsidR="00F52C46" w:rsidRPr="00314339" w:rsidRDefault="00314339">
      <w:pPr>
        <w:spacing w:after="0" w:line="264" w:lineRule="auto"/>
        <w:ind w:left="12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 xml:space="preserve"> 2)</w:t>
      </w:r>
      <w:r w:rsidRPr="00314339">
        <w:rPr>
          <w:rFonts w:ascii="Times New Roman" w:hAnsi="Times New Roman"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b/>
          <w:color w:val="000000"/>
          <w:lang w:val="ru-RU"/>
        </w:rPr>
        <w:t>базовые исследовательские действия: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давать оценку новым ситуациям, оценивать приобретённый опыт;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уметь переносить знания в познавательную и практическую области жизнедеятельности;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уметь интегрировать знания из разных предметных областей;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3) работа с информацией: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lastRenderedPageBreak/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самостоятельно выбирать оптимальную форму представления биологической информации (схемы, графики, диаграммы, таблицы, рисунки и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другое</w:t>
      </w:r>
      <w:proofErr w:type="gramEnd"/>
      <w:r w:rsidRPr="00314339">
        <w:rPr>
          <w:rFonts w:ascii="Times New Roman" w:hAnsi="Times New Roman"/>
          <w:color w:val="000000"/>
          <w:lang w:val="ru-RU"/>
        </w:rPr>
        <w:t>);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Овладение универсальными коммуникативными действиями: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1)</w:t>
      </w:r>
      <w:r w:rsidRPr="00314339">
        <w:rPr>
          <w:rFonts w:ascii="Times New Roman" w:hAnsi="Times New Roman"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b/>
          <w:color w:val="000000"/>
          <w:lang w:val="ru-RU"/>
        </w:rPr>
        <w:t>общение: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развёрнуто и логично излагать свою точку зрения с использованием языковых средств.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2)</w:t>
      </w:r>
      <w:r w:rsidRPr="00314339">
        <w:rPr>
          <w:rFonts w:ascii="Times New Roman" w:hAnsi="Times New Roman"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b/>
          <w:color w:val="000000"/>
          <w:lang w:val="ru-RU"/>
        </w:rPr>
        <w:t>совместная деятельность: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Овладение универсальными регулятивными действиями: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1)</w:t>
      </w:r>
      <w:r w:rsidRPr="00314339">
        <w:rPr>
          <w:rFonts w:ascii="Times New Roman" w:hAnsi="Times New Roman"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b/>
          <w:color w:val="000000"/>
          <w:lang w:val="ru-RU"/>
        </w:rPr>
        <w:t>самоорганизация: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давать оценку новым ситуациям;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расширять рамки учебного предмета на основе личных предпочтений;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lastRenderedPageBreak/>
        <w:t>делать осознанный выбор, аргументировать его, брать ответственность за решение;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оценивать приобретённый опыт;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2)</w:t>
      </w:r>
      <w:r w:rsidRPr="00314339">
        <w:rPr>
          <w:rFonts w:ascii="Times New Roman" w:hAnsi="Times New Roman"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b/>
          <w:color w:val="000000"/>
          <w:lang w:val="ru-RU"/>
        </w:rPr>
        <w:t>самоконтроль: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уметь оценивать риски и своевременно принимать решения по их снижению;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принимать мотивы и аргументы других при анализе результатов деятельности;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b/>
          <w:color w:val="000000"/>
          <w:lang w:val="ru-RU"/>
        </w:rPr>
        <w:t>3)</w:t>
      </w:r>
      <w:r w:rsidRPr="00314339">
        <w:rPr>
          <w:rFonts w:ascii="Times New Roman" w:hAnsi="Times New Roman"/>
          <w:color w:val="000000"/>
          <w:lang w:val="ru-RU"/>
        </w:rPr>
        <w:t xml:space="preserve"> </w:t>
      </w:r>
      <w:r w:rsidRPr="00314339">
        <w:rPr>
          <w:rFonts w:ascii="Times New Roman" w:hAnsi="Times New Roman"/>
          <w:b/>
          <w:color w:val="000000"/>
          <w:lang w:val="ru-RU"/>
        </w:rPr>
        <w:t>принятие себя и других: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принимать себя, понимая свои недостатки и достоинства;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принимать мотивы и аргументы других при анализе результатов деятельности;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признавать своё право и право других на ошибки;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развивать способность понимать мир с позиции другого человека.</w:t>
      </w:r>
    </w:p>
    <w:p w:rsidR="00F52C46" w:rsidRPr="00314339" w:rsidRDefault="00F52C46">
      <w:pPr>
        <w:spacing w:after="0"/>
        <w:ind w:left="120"/>
        <w:rPr>
          <w:sz w:val="18"/>
          <w:lang w:val="ru-RU"/>
        </w:rPr>
      </w:pPr>
    </w:p>
    <w:p w:rsidR="00F52C46" w:rsidRPr="00314339" w:rsidRDefault="00314339">
      <w:pPr>
        <w:spacing w:after="0"/>
        <w:ind w:left="120"/>
        <w:rPr>
          <w:sz w:val="18"/>
          <w:lang w:val="ru-RU"/>
        </w:rPr>
      </w:pPr>
      <w:bookmarkStart w:id="9" w:name="_Toc138318760"/>
      <w:bookmarkStart w:id="10" w:name="_Toc134720971"/>
      <w:bookmarkEnd w:id="9"/>
      <w:bookmarkEnd w:id="10"/>
      <w:r w:rsidRPr="00314339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F52C46" w:rsidRPr="00314339" w:rsidRDefault="00F52C46">
      <w:pPr>
        <w:spacing w:after="0"/>
        <w:ind w:left="120"/>
        <w:rPr>
          <w:sz w:val="18"/>
          <w:lang w:val="ru-RU"/>
        </w:rPr>
      </w:pP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Предметные результаты освоения учебного предмета «Биология» </w:t>
      </w:r>
      <w:r w:rsidRPr="00314339">
        <w:rPr>
          <w:rFonts w:ascii="Times New Roman" w:hAnsi="Times New Roman"/>
          <w:b/>
          <w:i/>
          <w:color w:val="000000"/>
          <w:lang w:val="ru-RU"/>
        </w:rPr>
        <w:t>в 10 классе</w:t>
      </w:r>
      <w:r w:rsidRPr="00314339">
        <w:rPr>
          <w:rFonts w:ascii="Times New Roman" w:hAnsi="Times New Roman"/>
          <w:color w:val="000000"/>
          <w:lang w:val="ru-RU"/>
        </w:rPr>
        <w:t xml:space="preserve"> должны отражать: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spellStart"/>
      <w:r w:rsidRPr="00314339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естественно-научной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саморегуляция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lastRenderedPageBreak/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решать элементарные генетические задачи на мон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о-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дигибридное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Предметные результаты освоения учебного предмета «Биология» </w:t>
      </w:r>
      <w:r w:rsidRPr="00314339">
        <w:rPr>
          <w:rFonts w:ascii="Times New Roman" w:hAnsi="Times New Roman"/>
          <w:b/>
          <w:i/>
          <w:color w:val="000000"/>
          <w:lang w:val="ru-RU"/>
        </w:rPr>
        <w:t>в 11 классе</w:t>
      </w:r>
      <w:r w:rsidRPr="00314339">
        <w:rPr>
          <w:rFonts w:ascii="Times New Roman" w:hAnsi="Times New Roman"/>
          <w:color w:val="000000"/>
          <w:lang w:val="ru-RU"/>
        </w:rPr>
        <w:t xml:space="preserve"> должны отражать: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spellStart"/>
      <w:r w:rsidRPr="00314339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gramStart"/>
      <w:r w:rsidRPr="00314339">
        <w:rPr>
          <w:rFonts w:ascii="Times New Roman" w:hAnsi="Times New Roman"/>
          <w:color w:val="000000"/>
          <w:lang w:val="ru-RU"/>
        </w:rPr>
        <w:t>естественно-научной</w:t>
      </w:r>
      <w:proofErr w:type="gramEnd"/>
      <w:r w:rsidRPr="00314339">
        <w:rPr>
          <w:rFonts w:ascii="Times New Roman" w:hAnsi="Times New Roman"/>
          <w:color w:val="000000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proofErr w:type="gramStart"/>
      <w:r w:rsidRPr="00314339">
        <w:rPr>
          <w:rFonts w:ascii="Times New Roman" w:hAnsi="Times New Roman"/>
          <w:color w:val="000000"/>
          <w:lang w:val="ru-RU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консументы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редуценты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, цепи питания, экологическая пирамида, биогеоценоз, биосфера;</w:t>
      </w:r>
      <w:proofErr w:type="gramEnd"/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Северцова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, учения о биосфере В. И. Вернадского), определять границы их применимости к живым системам;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 xml:space="preserve">умение выделять существенные признаки строения биологических объектов: видов, популяций, продуцентов,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консументов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314339">
        <w:rPr>
          <w:rFonts w:ascii="Times New Roman" w:hAnsi="Times New Roman"/>
          <w:color w:val="000000"/>
          <w:lang w:val="ru-RU"/>
        </w:rPr>
        <w:t>редуцентов</w:t>
      </w:r>
      <w:proofErr w:type="spellEnd"/>
      <w:r w:rsidRPr="00314339">
        <w:rPr>
          <w:rFonts w:ascii="Times New Roman" w:hAnsi="Times New Roman"/>
          <w:color w:val="000000"/>
          <w:lang w:val="ru-RU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lastRenderedPageBreak/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F52C46" w:rsidRPr="00314339" w:rsidRDefault="00314339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314339">
        <w:rPr>
          <w:rFonts w:ascii="Times New Roman" w:hAnsi="Times New Roman"/>
          <w:color w:val="000000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F52C46" w:rsidRPr="00314339" w:rsidRDefault="00F52C46">
      <w:pPr>
        <w:rPr>
          <w:lang w:val="ru-RU"/>
        </w:rPr>
        <w:sectPr w:rsidR="00F52C46" w:rsidRPr="00314339">
          <w:pgSz w:w="11906" w:h="16383"/>
          <w:pgMar w:top="1134" w:right="850" w:bottom="1134" w:left="1701" w:header="720" w:footer="720" w:gutter="0"/>
          <w:cols w:space="720"/>
        </w:sectPr>
      </w:pPr>
    </w:p>
    <w:p w:rsidR="00F52C46" w:rsidRDefault="00314339">
      <w:pPr>
        <w:spacing w:after="0"/>
        <w:ind w:left="120"/>
      </w:pPr>
      <w:bookmarkStart w:id="11" w:name="block-3194499"/>
      <w:bookmarkEnd w:id="7"/>
      <w:r w:rsidRPr="003143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52C46" w:rsidRDefault="003143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F52C4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</w:tr>
      <w:tr w:rsidR="00F52C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C46" w:rsidRDefault="00F52C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C46" w:rsidRDefault="00F52C4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C46" w:rsidRDefault="00F52C46"/>
        </w:tc>
      </w:tr>
      <w:tr w:rsidR="00F52C46" w:rsidRPr="0031433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F52C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52C46" w:rsidRDefault="00F52C46"/>
        </w:tc>
      </w:tr>
    </w:tbl>
    <w:p w:rsidR="00F52C46" w:rsidRPr="00314339" w:rsidRDefault="00F52C46">
      <w:pPr>
        <w:rPr>
          <w:lang w:val="ru-RU"/>
        </w:rPr>
        <w:sectPr w:rsidR="00F52C46" w:rsidRPr="003143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2C46" w:rsidRDefault="00314339">
      <w:pPr>
        <w:spacing w:after="0"/>
        <w:ind w:left="120"/>
      </w:pPr>
      <w:bookmarkStart w:id="12" w:name="block-319450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52C46" w:rsidRDefault="003143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9"/>
        <w:gridCol w:w="1195"/>
        <w:gridCol w:w="1841"/>
        <w:gridCol w:w="1910"/>
        <w:gridCol w:w="1347"/>
        <w:gridCol w:w="2861"/>
      </w:tblGrid>
      <w:tr w:rsidR="00F52C4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</w:tr>
      <w:tr w:rsidR="00F52C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C46" w:rsidRDefault="00F52C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C46" w:rsidRDefault="00F52C4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C46" w:rsidRDefault="00F52C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C46" w:rsidRDefault="00F52C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C46" w:rsidRDefault="00F52C46"/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Липиды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Нуклеиновые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АТФ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52C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вирусы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пола. Наследование </w:t>
            </w: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признаков, сцепленных с полом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2C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F52C46" w:rsidRPr="0031433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2C46" w:rsidRDefault="00F52C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3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F52C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C46" w:rsidRPr="00314339" w:rsidRDefault="00314339">
            <w:pPr>
              <w:spacing w:after="0"/>
              <w:ind w:left="135"/>
              <w:rPr>
                <w:lang w:val="ru-RU"/>
              </w:rPr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 w:rsidRPr="003143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2C46" w:rsidRDefault="00314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C46" w:rsidRDefault="00F52C46"/>
        </w:tc>
      </w:tr>
    </w:tbl>
    <w:p w:rsidR="00F52C46" w:rsidRPr="00314339" w:rsidRDefault="00F52C46">
      <w:pPr>
        <w:rPr>
          <w:lang w:val="ru-RU"/>
        </w:rPr>
        <w:sectPr w:rsidR="00F52C46" w:rsidRPr="003143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2C46" w:rsidRPr="00314339" w:rsidRDefault="00314339">
      <w:pPr>
        <w:spacing w:after="0"/>
        <w:ind w:left="120"/>
        <w:rPr>
          <w:lang w:val="ru-RU"/>
        </w:rPr>
      </w:pPr>
      <w:bookmarkStart w:id="13" w:name="block-3194503"/>
      <w:bookmarkEnd w:id="12"/>
      <w:r w:rsidRPr="0031433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52C46" w:rsidRPr="00314339" w:rsidRDefault="00314339">
      <w:pPr>
        <w:spacing w:after="0" w:line="480" w:lineRule="auto"/>
        <w:ind w:left="120"/>
        <w:rPr>
          <w:lang w:val="ru-RU"/>
        </w:rPr>
      </w:pPr>
      <w:r w:rsidRPr="0031433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52C46" w:rsidRPr="00314339" w:rsidRDefault="00314339">
      <w:pPr>
        <w:spacing w:after="0" w:line="480" w:lineRule="auto"/>
        <w:ind w:left="120"/>
        <w:rPr>
          <w:lang w:val="ru-RU"/>
        </w:rPr>
      </w:pPr>
      <w:r w:rsidRPr="00314339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1afc3992-2479-4825-97e8-55faa1aba9ed"/>
      <w:r w:rsidRPr="00314339">
        <w:rPr>
          <w:rFonts w:ascii="Times New Roman" w:hAnsi="Times New Roman"/>
          <w:color w:val="000000"/>
          <w:sz w:val="28"/>
          <w:lang w:val="ru-RU"/>
        </w:rPr>
        <w:t xml:space="preserve">• Биология, 10 класс/ Пасечник В.В., Каменский А.А., Рубцов </w:t>
      </w:r>
      <w:r>
        <w:rPr>
          <w:rFonts w:ascii="Times New Roman" w:hAnsi="Times New Roman"/>
          <w:color w:val="000000"/>
          <w:sz w:val="28"/>
        </w:rPr>
        <w:t>A</w:t>
      </w:r>
      <w:r w:rsidRPr="0031433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</w:t>
      </w:r>
      <w:r w:rsidRPr="00314339">
        <w:rPr>
          <w:rFonts w:ascii="Times New Roman" w:hAnsi="Times New Roman"/>
          <w:color w:val="000000"/>
          <w:sz w:val="28"/>
          <w:lang w:val="ru-RU"/>
        </w:rPr>
        <w:t>. и другие /Под ред. Пасечника В.В., Акционерное общество «Издательство «Просвещение»</w:t>
      </w:r>
      <w:bookmarkEnd w:id="14"/>
      <w:r w:rsidRPr="0031433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52C46" w:rsidRPr="00314339" w:rsidRDefault="00314339">
      <w:pPr>
        <w:spacing w:after="0" w:line="480" w:lineRule="auto"/>
        <w:ind w:left="120"/>
        <w:rPr>
          <w:lang w:val="ru-RU"/>
        </w:rPr>
      </w:pPr>
      <w:r w:rsidRPr="0031433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52C46" w:rsidRPr="00314339" w:rsidRDefault="00314339">
      <w:pPr>
        <w:spacing w:after="0"/>
        <w:ind w:left="120"/>
        <w:rPr>
          <w:lang w:val="ru-RU"/>
        </w:rPr>
      </w:pPr>
      <w:r w:rsidRPr="00314339">
        <w:rPr>
          <w:rFonts w:ascii="Times New Roman" w:hAnsi="Times New Roman"/>
          <w:color w:val="000000"/>
          <w:sz w:val="28"/>
          <w:lang w:val="ru-RU"/>
        </w:rPr>
        <w:t>​</w:t>
      </w:r>
    </w:p>
    <w:p w:rsidR="00F52C46" w:rsidRPr="00314339" w:rsidRDefault="00314339">
      <w:pPr>
        <w:spacing w:after="0" w:line="480" w:lineRule="auto"/>
        <w:ind w:left="120"/>
        <w:rPr>
          <w:lang w:val="ru-RU"/>
        </w:rPr>
      </w:pPr>
      <w:r w:rsidRPr="0031433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2C46" w:rsidRPr="00314339" w:rsidRDefault="00314339">
      <w:pPr>
        <w:spacing w:after="0" w:line="480" w:lineRule="auto"/>
        <w:ind w:left="120"/>
        <w:rPr>
          <w:lang w:val="ru-RU"/>
        </w:rPr>
      </w:pPr>
      <w:r w:rsidRPr="0031433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52C46" w:rsidRPr="00314339" w:rsidRDefault="00F52C46">
      <w:pPr>
        <w:spacing w:after="0"/>
        <w:ind w:left="120"/>
        <w:rPr>
          <w:lang w:val="ru-RU"/>
        </w:rPr>
      </w:pPr>
    </w:p>
    <w:p w:rsidR="00F52C46" w:rsidRPr="00314339" w:rsidRDefault="00314339">
      <w:pPr>
        <w:spacing w:after="0" w:line="480" w:lineRule="auto"/>
        <w:ind w:left="120"/>
        <w:rPr>
          <w:lang w:val="ru-RU"/>
        </w:rPr>
      </w:pPr>
      <w:r w:rsidRPr="003143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52C46" w:rsidRPr="00314339" w:rsidRDefault="00314339" w:rsidP="00314339">
      <w:pPr>
        <w:spacing w:after="0" w:line="480" w:lineRule="auto"/>
        <w:ind w:left="120"/>
        <w:rPr>
          <w:lang w:val="ru-RU"/>
        </w:rPr>
        <w:sectPr w:rsidR="00F52C46" w:rsidRPr="00314339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314339" w:rsidRPr="00314339" w:rsidRDefault="00314339" w:rsidP="00314339">
      <w:pPr>
        <w:rPr>
          <w:lang w:val="ru-RU"/>
        </w:rPr>
      </w:pPr>
    </w:p>
    <w:sectPr w:rsidR="00314339" w:rsidRPr="0031433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52C46"/>
    <w:rsid w:val="00314339"/>
    <w:rsid w:val="00F52C46"/>
    <w:rsid w:val="00FE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E5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5C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6122" TargetMode="External"/><Relationship Id="rId18" Type="http://schemas.openxmlformats.org/officeDocument/2006/relationships/hyperlink" Target="https://m.edsoo.ru/863e6b72" TargetMode="External"/><Relationship Id="rId26" Type="http://schemas.openxmlformats.org/officeDocument/2006/relationships/hyperlink" Target="https://m.edsoo.ru/863e7c98" TargetMode="External"/><Relationship Id="rId39" Type="http://schemas.openxmlformats.org/officeDocument/2006/relationships/hyperlink" Target="https://m.edsoo.ru/863e89a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6d5c" TargetMode="External"/><Relationship Id="rId34" Type="http://schemas.openxmlformats.org/officeDocument/2006/relationships/hyperlink" Target="https://m.edsoo.ru/863e7f4a" TargetMode="External"/><Relationship Id="rId42" Type="http://schemas.openxmlformats.org/officeDocument/2006/relationships/hyperlink" Target="https://m.edsoo.ru/863e8efe" TargetMode="External"/><Relationship Id="rId47" Type="http://schemas.openxmlformats.org/officeDocument/2006/relationships/hyperlink" Target="https://m.edsoo.ru/863e9336" TargetMode="Externa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863e674e" TargetMode="External"/><Relationship Id="rId25" Type="http://schemas.openxmlformats.org/officeDocument/2006/relationships/hyperlink" Target="https://m.edsoo.ru/863e766c" TargetMode="External"/><Relationship Id="rId33" Type="http://schemas.openxmlformats.org/officeDocument/2006/relationships/hyperlink" Target="https://m.edsoo.ru/863e831e" TargetMode="External"/><Relationship Id="rId38" Type="http://schemas.openxmlformats.org/officeDocument/2006/relationships/hyperlink" Target="https://m.edsoo.ru/863e8878" TargetMode="External"/><Relationship Id="rId46" Type="http://schemas.openxmlformats.org/officeDocument/2006/relationships/hyperlink" Target="https://m.edsoo.ru/863e921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863e6564" TargetMode="External"/><Relationship Id="rId20" Type="http://schemas.openxmlformats.org/officeDocument/2006/relationships/hyperlink" Target="https://m.edsoo.ru/863e6870" TargetMode="External"/><Relationship Id="rId29" Type="http://schemas.openxmlformats.org/officeDocument/2006/relationships/hyperlink" Target="https://m.edsoo.ru/863e796e" TargetMode="External"/><Relationship Id="rId41" Type="http://schemas.openxmlformats.org/officeDocument/2006/relationships/hyperlink" Target="https://m.edsoo.ru/863e8c6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716c" TargetMode="External"/><Relationship Id="rId32" Type="http://schemas.openxmlformats.org/officeDocument/2006/relationships/hyperlink" Target="https://m.edsoo.ru/863e81b6" TargetMode="External"/><Relationship Id="rId37" Type="http://schemas.openxmlformats.org/officeDocument/2006/relationships/hyperlink" Target="https://m.edsoo.ru/863e86f2" TargetMode="External"/><Relationship Id="rId40" Type="http://schemas.openxmlformats.org/officeDocument/2006/relationships/hyperlink" Target="https://m.edsoo.ru/863e8c60" TargetMode="External"/><Relationship Id="rId45" Type="http://schemas.openxmlformats.org/officeDocument/2006/relationships/hyperlink" Target="https://m.edsoo.ru/863e9214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863e6122" TargetMode="External"/><Relationship Id="rId23" Type="http://schemas.openxmlformats.org/officeDocument/2006/relationships/hyperlink" Target="https://m.edsoo.ru/863e6ff0" TargetMode="External"/><Relationship Id="rId28" Type="http://schemas.openxmlformats.org/officeDocument/2006/relationships/hyperlink" Target="https://m.edsoo.ru/863e7dc4" TargetMode="External"/><Relationship Id="rId36" Type="http://schemas.openxmlformats.org/officeDocument/2006/relationships/hyperlink" Target="https://m.edsoo.ru/863e8436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b72" TargetMode="External"/><Relationship Id="rId31" Type="http://schemas.openxmlformats.org/officeDocument/2006/relationships/hyperlink" Target="https://m.edsoo.ru/863e7540" TargetMode="External"/><Relationship Id="rId44" Type="http://schemas.openxmlformats.org/officeDocument/2006/relationships/hyperlink" Target="https://m.edsoo.ru/863e8d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863e632a" TargetMode="External"/><Relationship Id="rId22" Type="http://schemas.openxmlformats.org/officeDocument/2006/relationships/hyperlink" Target="https://m.edsoo.ru/863e6e88" TargetMode="External"/><Relationship Id="rId27" Type="http://schemas.openxmlformats.org/officeDocument/2006/relationships/hyperlink" Target="https://m.edsoo.ru/863e7aae" TargetMode="External"/><Relationship Id="rId30" Type="http://schemas.openxmlformats.org/officeDocument/2006/relationships/hyperlink" Target="https://m.edsoo.ru/863e796e" TargetMode="External"/><Relationship Id="rId35" Type="http://schemas.openxmlformats.org/officeDocument/2006/relationships/hyperlink" Target="https://m.edsoo.ru/863e81b6" TargetMode="External"/><Relationship Id="rId43" Type="http://schemas.openxmlformats.org/officeDocument/2006/relationships/hyperlink" Target="https://m.edsoo.ru/863e8efe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23</Pages>
  <Words>7984</Words>
  <Characters>45515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Лиза</cp:lastModifiedBy>
  <cp:revision>2</cp:revision>
  <cp:lastPrinted>2023-09-21T11:32:00Z</cp:lastPrinted>
  <dcterms:created xsi:type="dcterms:W3CDTF">2023-09-21T10:54:00Z</dcterms:created>
  <dcterms:modified xsi:type="dcterms:W3CDTF">2023-09-21T11:34:00Z</dcterms:modified>
</cp:coreProperties>
</file>